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26" w:rsidRDefault="001100E8">
      <w:pPr>
        <w:rPr>
          <w:rFonts w:ascii="Times New Roman" w:hAnsi="Times New Roman" w:cs="Times New Roman"/>
          <w:b/>
          <w:sz w:val="28"/>
          <w:szCs w:val="28"/>
        </w:rPr>
      </w:pPr>
      <w:r w:rsidRPr="001100E8">
        <w:rPr>
          <w:rFonts w:ascii="Times New Roman" w:hAnsi="Times New Roman" w:cs="Times New Roman"/>
          <w:sz w:val="28"/>
          <w:szCs w:val="28"/>
        </w:rPr>
        <w:t xml:space="preserve">17.05.2024г. </w:t>
      </w:r>
      <w:r w:rsidRPr="001100E8">
        <w:rPr>
          <w:rFonts w:ascii="Times New Roman" w:hAnsi="Times New Roman" w:cs="Times New Roman"/>
          <w:b/>
          <w:sz w:val="28"/>
          <w:szCs w:val="28"/>
        </w:rPr>
        <w:t>Лабораторная работа «Изучение устройства и действия подвижного и неподвижного блоков»</w:t>
      </w:r>
    </w:p>
    <w:p w:rsidR="001100E8" w:rsidRDefault="001100E8">
      <w:pPr>
        <w:rPr>
          <w:rFonts w:ascii="Times New Roman" w:hAnsi="Times New Roman" w:cs="Times New Roman"/>
          <w:sz w:val="28"/>
          <w:szCs w:val="28"/>
        </w:rPr>
      </w:pPr>
      <w:r w:rsidRPr="001100E8">
        <w:rPr>
          <w:rFonts w:ascii="Times New Roman" w:hAnsi="Times New Roman" w:cs="Times New Roman"/>
          <w:sz w:val="28"/>
          <w:szCs w:val="28"/>
        </w:rPr>
        <w:t>С помощью цифровой лаборато</w:t>
      </w:r>
      <w:r>
        <w:rPr>
          <w:rFonts w:ascii="Times New Roman" w:hAnsi="Times New Roman" w:cs="Times New Roman"/>
          <w:sz w:val="28"/>
          <w:szCs w:val="28"/>
        </w:rPr>
        <w:t>рии ЦО «Точка роста» для ребят 7</w:t>
      </w:r>
      <w:r w:rsidRPr="001100E8">
        <w:rPr>
          <w:rFonts w:ascii="Times New Roman" w:hAnsi="Times New Roman" w:cs="Times New Roman"/>
          <w:sz w:val="28"/>
          <w:szCs w:val="28"/>
        </w:rPr>
        <w:t xml:space="preserve"> класса была проведена лабораторная работа по физике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00E8">
        <w:rPr>
          <w:rFonts w:ascii="Times New Roman" w:hAnsi="Times New Roman" w:cs="Times New Roman"/>
          <w:sz w:val="28"/>
          <w:szCs w:val="28"/>
        </w:rPr>
        <w:t>«Изучение устройства и действия подвижного и неподвижного блоков»</w:t>
      </w:r>
      <w:r>
        <w:rPr>
          <w:rFonts w:ascii="Times New Roman" w:hAnsi="Times New Roman" w:cs="Times New Roman"/>
          <w:sz w:val="28"/>
          <w:szCs w:val="28"/>
        </w:rPr>
        <w:t>. Ребята должны были выяснить, какой выигрыш дают подвижный и неподвижный блоки и их комбинированные конструкции.</w:t>
      </w:r>
    </w:p>
    <w:p w:rsidR="001100E8" w:rsidRDefault="0011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очень интересно и познавательно!</w:t>
      </w:r>
    </w:p>
    <w:p w:rsidR="001100E8" w:rsidRPr="001100E8" w:rsidRDefault="00110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2868" cy="6071616"/>
            <wp:effectExtent l="0" t="0" r="635" b="5715"/>
            <wp:docPr id="1" name="Рисунок 1" descr="C:\Users\USER\Desktop\1715928438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15928438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80" cy="607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00E8" w:rsidRPr="0011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E8"/>
    <w:rsid w:val="001100E8"/>
    <w:rsid w:val="00BA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2024-05-23T05:12:00Z</dcterms:created>
  <dcterms:modified xsi:type="dcterms:W3CDTF">2024-05-23T05:21:00Z</dcterms:modified>
</cp:coreProperties>
</file>